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45" w:rsidRPr="00BD0AC9" w:rsidRDefault="00E24E45" w:rsidP="00BD0AC9">
      <w:pPr>
        <w:spacing w:before="1680"/>
        <w:jc w:val="center"/>
        <w:rPr>
          <w:rFonts w:ascii="Times New Roman" w:hAnsi="Times New Roman" w:cs="Times New Roman"/>
          <w:b/>
          <w:sz w:val="48"/>
        </w:rPr>
      </w:pPr>
      <w:proofErr w:type="spellStart"/>
      <w:r w:rsidRPr="00BD0AC9">
        <w:rPr>
          <w:rFonts w:ascii="Times New Roman" w:hAnsi="Times New Roman" w:cs="Times New Roman"/>
          <w:b/>
          <w:sz w:val="48"/>
        </w:rPr>
        <w:t>Orka</w:t>
      </w:r>
      <w:proofErr w:type="spellEnd"/>
      <w:r w:rsidRPr="00BD0AC9">
        <w:rPr>
          <w:rFonts w:ascii="Times New Roman" w:hAnsi="Times New Roman" w:cs="Times New Roman"/>
          <w:b/>
          <w:sz w:val="48"/>
        </w:rPr>
        <w:t xml:space="preserve"> kft. üzleti terve</w:t>
      </w:r>
    </w:p>
    <w:p w:rsidR="00E24E45" w:rsidRDefault="00E24E45" w:rsidP="00B54AB7">
      <w:pPr>
        <w:jc w:val="both"/>
        <w:rPr>
          <w:rFonts w:ascii="Times New Roman" w:hAnsi="Times New Roman" w:cs="Times New Roman"/>
          <w:sz w:val="48"/>
        </w:rPr>
      </w:pPr>
      <w:r>
        <w:rPr>
          <w:rFonts w:ascii="Times New Roman" w:hAnsi="Times New Roman" w:cs="Times New Roman"/>
          <w:sz w:val="48"/>
        </w:rPr>
        <w:br w:type="page"/>
      </w:r>
    </w:p>
    <w:p w:rsidR="00E24E45" w:rsidRDefault="00E24E45" w:rsidP="00BD0AC9">
      <w:pPr>
        <w:spacing w:before="360" w:after="360"/>
        <w:jc w:val="center"/>
        <w:rPr>
          <w:rFonts w:ascii="Times New Roman" w:hAnsi="Times New Roman" w:cs="Times New Roman"/>
          <w:sz w:val="32"/>
        </w:rPr>
      </w:pPr>
      <w:r>
        <w:rPr>
          <w:rFonts w:ascii="Times New Roman" w:hAnsi="Times New Roman" w:cs="Times New Roman"/>
          <w:sz w:val="32"/>
        </w:rPr>
        <w:lastRenderedPageBreak/>
        <w:t>A vállalkozás küldetésének bemutatása</w:t>
      </w:r>
    </w:p>
    <w:p w:rsidR="00127AC7" w:rsidRDefault="00127AC7" w:rsidP="00B54AB7">
      <w:pPr>
        <w:jc w:val="both"/>
        <w:rPr>
          <w:rFonts w:ascii="Times New Roman" w:hAnsi="Times New Roman" w:cs="Times New Roman"/>
          <w:sz w:val="24"/>
        </w:rPr>
      </w:pPr>
      <w:r>
        <w:rPr>
          <w:rFonts w:ascii="Times New Roman" w:hAnsi="Times New Roman" w:cs="Times New Roman"/>
          <w:sz w:val="24"/>
        </w:rPr>
        <w:t xml:space="preserve">Az </w:t>
      </w:r>
      <w:proofErr w:type="spellStart"/>
      <w:r>
        <w:rPr>
          <w:rFonts w:ascii="Times New Roman" w:hAnsi="Times New Roman" w:cs="Times New Roman"/>
          <w:sz w:val="24"/>
        </w:rPr>
        <w:t>Orka</w:t>
      </w:r>
      <w:proofErr w:type="spellEnd"/>
      <w:r>
        <w:rPr>
          <w:rFonts w:ascii="Times New Roman" w:hAnsi="Times New Roman" w:cs="Times New Roman"/>
          <w:sz w:val="24"/>
        </w:rPr>
        <w:t xml:space="preserve"> kft háromféle hajó gyártásával és forgalmazásával foglalkozik, melyek különböző vevői </w:t>
      </w:r>
      <w:r w:rsidR="005563A0">
        <w:rPr>
          <w:rFonts w:ascii="Times New Roman" w:hAnsi="Times New Roman" w:cs="Times New Roman"/>
          <w:sz w:val="24"/>
        </w:rPr>
        <w:t xml:space="preserve">igényeket elégítenek ki, ezáltal lehetőség van a piac nagyobb lefedésére. </w:t>
      </w:r>
      <w:r w:rsidR="00023FB0">
        <w:rPr>
          <w:rFonts w:ascii="Times New Roman" w:hAnsi="Times New Roman" w:cs="Times New Roman"/>
          <w:sz w:val="24"/>
        </w:rPr>
        <w:t xml:space="preserve">Ezt tekintjük a vállalkozás speciális kompetenciájának, hiszen kínálatunkat mindig az aktuális trend- és szezonhatás figyelembevételével tudjuk kialakítani. </w:t>
      </w:r>
    </w:p>
    <w:p w:rsidR="005563A0" w:rsidRDefault="005563A0" w:rsidP="00B54AB7">
      <w:pPr>
        <w:jc w:val="both"/>
        <w:rPr>
          <w:rFonts w:ascii="Times New Roman" w:hAnsi="Times New Roman" w:cs="Times New Roman"/>
          <w:sz w:val="24"/>
        </w:rPr>
      </w:pPr>
      <w:r>
        <w:rPr>
          <w:rFonts w:ascii="Times New Roman" w:hAnsi="Times New Roman" w:cs="Times New Roman"/>
          <w:sz w:val="24"/>
        </w:rPr>
        <w:t>A</w:t>
      </w:r>
      <w:r w:rsidR="00023FB0">
        <w:rPr>
          <w:rFonts w:ascii="Times New Roman" w:hAnsi="Times New Roman" w:cs="Times New Roman"/>
          <w:sz w:val="24"/>
        </w:rPr>
        <w:t xml:space="preserve"> kft</w:t>
      </w:r>
      <w:r w:rsidR="00E24E45">
        <w:rPr>
          <w:rFonts w:ascii="Times New Roman" w:hAnsi="Times New Roman" w:cs="Times New Roman"/>
          <w:sz w:val="24"/>
        </w:rPr>
        <w:t xml:space="preserve"> 2014-ben vezetőváltáson esett át, melynek következtében </w:t>
      </w:r>
      <w:r>
        <w:rPr>
          <w:rFonts w:ascii="Times New Roman" w:hAnsi="Times New Roman" w:cs="Times New Roman"/>
          <w:sz w:val="24"/>
        </w:rPr>
        <w:t>az új menedzsmentnek át kellett gondolnia</w:t>
      </w:r>
      <w:r w:rsidR="00E24E45">
        <w:rPr>
          <w:rFonts w:ascii="Times New Roman" w:hAnsi="Times New Roman" w:cs="Times New Roman"/>
          <w:sz w:val="24"/>
        </w:rPr>
        <w:t>, hogy mi legyen a vállalkozás alapvető célja és iránya.</w:t>
      </w:r>
      <w:r w:rsidR="00854C4A">
        <w:rPr>
          <w:rFonts w:ascii="Times New Roman" w:hAnsi="Times New Roman" w:cs="Times New Roman"/>
          <w:sz w:val="24"/>
        </w:rPr>
        <w:t xml:space="preserve"> </w:t>
      </w:r>
    </w:p>
    <w:p w:rsidR="00023FB0" w:rsidRDefault="00854C4A" w:rsidP="00B54AB7">
      <w:pPr>
        <w:jc w:val="both"/>
        <w:rPr>
          <w:rFonts w:ascii="Times New Roman" w:hAnsi="Times New Roman" w:cs="Times New Roman"/>
          <w:sz w:val="24"/>
        </w:rPr>
      </w:pPr>
      <w:r>
        <w:rPr>
          <w:rFonts w:ascii="Times New Roman" w:hAnsi="Times New Roman" w:cs="Times New Roman"/>
          <w:sz w:val="24"/>
        </w:rPr>
        <w:t xml:space="preserve">Legfontosabb szempontnak a konszolidációt tartjuk, tehát az első évben meg kívánjuk szilárdítani a kft piaci </w:t>
      </w:r>
      <w:r w:rsidR="00023FB0">
        <w:rPr>
          <w:rFonts w:ascii="Times New Roman" w:hAnsi="Times New Roman" w:cs="Times New Roman"/>
          <w:sz w:val="24"/>
        </w:rPr>
        <w:t>helyzetét és megtartani vevőit</w:t>
      </w:r>
      <w:r w:rsidR="003935F2" w:rsidRPr="004A2696">
        <w:rPr>
          <w:rFonts w:ascii="Times New Roman" w:hAnsi="Times New Roman" w:cs="Times New Roman"/>
          <w:sz w:val="24"/>
        </w:rPr>
        <w:t>, stabilizálni a vállalakozás pénzügyi helyzetét, optimalizálni a termelést, az erőforrások leggazdaságosabb kihasználásával</w:t>
      </w:r>
      <w:r w:rsidR="00023FB0">
        <w:rPr>
          <w:rFonts w:ascii="Times New Roman" w:hAnsi="Times New Roman" w:cs="Times New Roman"/>
          <w:sz w:val="24"/>
        </w:rPr>
        <w:t xml:space="preserve">. Ezt úgy kívánjuk elérni, hogy </w:t>
      </w:r>
      <w:r w:rsidR="00B877AD">
        <w:rPr>
          <w:rFonts w:ascii="Times New Roman" w:hAnsi="Times New Roman" w:cs="Times New Roman"/>
          <w:sz w:val="24"/>
        </w:rPr>
        <w:t xml:space="preserve">a már meglévő </w:t>
      </w:r>
      <w:r w:rsidR="00B54AB7">
        <w:rPr>
          <w:rFonts w:ascii="Times New Roman" w:hAnsi="Times New Roman" w:cs="Times New Roman"/>
          <w:sz w:val="24"/>
        </w:rPr>
        <w:t>alap</w:t>
      </w:r>
      <w:r w:rsidR="00B877AD">
        <w:rPr>
          <w:rFonts w:ascii="Times New Roman" w:hAnsi="Times New Roman" w:cs="Times New Roman"/>
          <w:sz w:val="24"/>
        </w:rPr>
        <w:t>anyag</w:t>
      </w:r>
      <w:r w:rsidR="00B54AB7">
        <w:rPr>
          <w:rFonts w:ascii="Times New Roman" w:hAnsi="Times New Roman" w:cs="Times New Roman"/>
          <w:sz w:val="24"/>
        </w:rPr>
        <w:t>-</w:t>
      </w:r>
      <w:r w:rsidR="00B877AD">
        <w:rPr>
          <w:rFonts w:ascii="Times New Roman" w:hAnsi="Times New Roman" w:cs="Times New Roman"/>
          <w:sz w:val="24"/>
        </w:rPr>
        <w:t>készleteinket felhasználjuk és késztermék készleteinket optimalizáljuk, szigorú fiskális politikát folytatva.</w:t>
      </w:r>
    </w:p>
    <w:p w:rsidR="00E24E45" w:rsidRDefault="00127AC7" w:rsidP="00B54AB7">
      <w:pPr>
        <w:jc w:val="both"/>
        <w:rPr>
          <w:rFonts w:ascii="Times New Roman" w:hAnsi="Times New Roman" w:cs="Times New Roman"/>
          <w:sz w:val="24"/>
        </w:rPr>
      </w:pPr>
      <w:r>
        <w:rPr>
          <w:rFonts w:ascii="Times New Roman" w:hAnsi="Times New Roman" w:cs="Times New Roman"/>
          <w:sz w:val="24"/>
        </w:rPr>
        <w:t>A</w:t>
      </w:r>
      <w:r w:rsidR="00023FB0">
        <w:rPr>
          <w:rFonts w:ascii="Times New Roman" w:hAnsi="Times New Roman" w:cs="Times New Roman"/>
          <w:sz w:val="24"/>
        </w:rPr>
        <w:t xml:space="preserve"> második évtől kezdve</w:t>
      </w:r>
      <w:r w:rsidR="00854C4A">
        <w:rPr>
          <w:rFonts w:ascii="Times New Roman" w:hAnsi="Times New Roman" w:cs="Times New Roman"/>
          <w:sz w:val="24"/>
        </w:rPr>
        <w:t xml:space="preserve"> célunk a </w:t>
      </w:r>
      <w:r w:rsidR="00023FB0">
        <w:rPr>
          <w:rFonts w:ascii="Times New Roman" w:hAnsi="Times New Roman" w:cs="Times New Roman"/>
          <w:sz w:val="24"/>
        </w:rPr>
        <w:t>vállalkozás és annak piaci részesedésének</w:t>
      </w:r>
      <w:r w:rsidR="00854C4A">
        <w:rPr>
          <w:rFonts w:ascii="Times New Roman" w:hAnsi="Times New Roman" w:cs="Times New Roman"/>
          <w:sz w:val="24"/>
        </w:rPr>
        <w:t xml:space="preserve"> folyamatos növelése, </w:t>
      </w:r>
      <w:r w:rsidR="00023FB0">
        <w:rPr>
          <w:rFonts w:ascii="Times New Roman" w:hAnsi="Times New Roman" w:cs="Times New Roman"/>
          <w:sz w:val="24"/>
        </w:rPr>
        <w:t>reagálva a környezet</w:t>
      </w:r>
      <w:r w:rsidR="00854C4A">
        <w:rPr>
          <w:rFonts w:ascii="Times New Roman" w:hAnsi="Times New Roman" w:cs="Times New Roman"/>
          <w:sz w:val="24"/>
        </w:rPr>
        <w:t xml:space="preserve"> állandó változására. </w:t>
      </w:r>
      <w:r w:rsidR="00023FB0">
        <w:rPr>
          <w:rFonts w:ascii="Times New Roman" w:hAnsi="Times New Roman" w:cs="Times New Roman"/>
          <w:sz w:val="24"/>
        </w:rPr>
        <w:t>Emellett a piac adta lehetőségeket kihasználva</w:t>
      </w:r>
      <w:r w:rsidR="00023FB0" w:rsidRPr="00023FB0">
        <w:rPr>
          <w:rFonts w:ascii="Times New Roman" w:hAnsi="Times New Roman" w:cs="Times New Roman"/>
          <w:sz w:val="24"/>
        </w:rPr>
        <w:t xml:space="preserve"> </w:t>
      </w:r>
      <w:r w:rsidR="00023FB0">
        <w:rPr>
          <w:rFonts w:ascii="Times New Roman" w:hAnsi="Times New Roman" w:cs="Times New Roman"/>
          <w:sz w:val="24"/>
        </w:rPr>
        <w:t>vezető szerepet kívánunk betölteni. A termelési kapacitásunk növeléséhez külső forrást kívánunk igénybe venni.</w:t>
      </w:r>
    </w:p>
    <w:p w:rsidR="00023FB0" w:rsidRDefault="00023FB0" w:rsidP="00BD0AC9">
      <w:pPr>
        <w:spacing w:before="360" w:after="360"/>
        <w:jc w:val="center"/>
        <w:rPr>
          <w:rFonts w:ascii="Times New Roman" w:hAnsi="Times New Roman" w:cs="Times New Roman"/>
          <w:sz w:val="24"/>
        </w:rPr>
      </w:pPr>
      <w:r w:rsidRPr="00023FB0">
        <w:rPr>
          <w:rFonts w:ascii="Times New Roman" w:hAnsi="Times New Roman" w:cs="Times New Roman"/>
          <w:sz w:val="32"/>
        </w:rPr>
        <w:t>Üzletpolitika</w:t>
      </w:r>
    </w:p>
    <w:p w:rsidR="00360BEF" w:rsidRDefault="005B0E3D" w:rsidP="00B54AB7">
      <w:pPr>
        <w:jc w:val="both"/>
        <w:rPr>
          <w:rFonts w:ascii="Times New Roman" w:hAnsi="Times New Roman" w:cs="Times New Roman"/>
          <w:sz w:val="24"/>
        </w:rPr>
      </w:pPr>
      <w:r>
        <w:rPr>
          <w:rFonts w:ascii="Times New Roman" w:hAnsi="Times New Roman" w:cs="Times New Roman"/>
          <w:sz w:val="24"/>
        </w:rPr>
        <w:t>Termelési politikánk legfőbb célja, hogy az adott gyártási kapacitásokat a lehet</w:t>
      </w:r>
      <w:r w:rsidR="000824AA">
        <w:rPr>
          <w:rFonts w:ascii="Times New Roman" w:hAnsi="Times New Roman" w:cs="Times New Roman"/>
          <w:sz w:val="24"/>
        </w:rPr>
        <w:t>ő leghatékonyabban kihasználja, szem előtt tartva,</w:t>
      </w:r>
      <w:r w:rsidR="00360BEF">
        <w:rPr>
          <w:rFonts w:ascii="Times New Roman" w:hAnsi="Times New Roman" w:cs="Times New Roman"/>
          <w:sz w:val="24"/>
        </w:rPr>
        <w:t xml:space="preserve"> hogy</w:t>
      </w:r>
      <w:r w:rsidR="000824AA">
        <w:rPr>
          <w:rFonts w:ascii="Times New Roman" w:hAnsi="Times New Roman" w:cs="Times New Roman"/>
          <w:sz w:val="24"/>
        </w:rPr>
        <w:t xml:space="preserve"> eredendően kereskedelmi cég vagyunk.</w:t>
      </w:r>
      <w:r w:rsidR="00360BEF">
        <w:rPr>
          <w:rFonts w:ascii="Times New Roman" w:hAnsi="Times New Roman" w:cs="Times New Roman"/>
          <w:sz w:val="24"/>
        </w:rPr>
        <w:t xml:space="preserve"> A termelés optimalizálásához, és </w:t>
      </w:r>
      <w:proofErr w:type="gramStart"/>
      <w:r w:rsidR="00360BEF">
        <w:rPr>
          <w:rFonts w:ascii="Times New Roman" w:hAnsi="Times New Roman" w:cs="Times New Roman"/>
          <w:sz w:val="24"/>
        </w:rPr>
        <w:t>a</w:t>
      </w:r>
      <w:proofErr w:type="gramEnd"/>
      <w:r w:rsidR="00360BEF">
        <w:rPr>
          <w:rFonts w:ascii="Times New Roman" w:hAnsi="Times New Roman" w:cs="Times New Roman"/>
          <w:sz w:val="24"/>
        </w:rPr>
        <w:t xml:space="preserve"> ezzel a piaci kereslet minimális kielégítéséhez beruházásra lesz szükség, mégpedig egy új öntőműhely létesítésére. Ezzel az új termelő kapacitással a gyártott hajók olyan s</w:t>
      </w:r>
      <w:r w:rsidR="00B54AB7">
        <w:rPr>
          <w:rFonts w:ascii="Times New Roman" w:hAnsi="Times New Roman" w:cs="Times New Roman"/>
          <w:sz w:val="24"/>
        </w:rPr>
        <w:t>z</w:t>
      </w:r>
      <w:r w:rsidR="00360BEF">
        <w:rPr>
          <w:rFonts w:ascii="Times New Roman" w:hAnsi="Times New Roman" w:cs="Times New Roman"/>
          <w:sz w:val="24"/>
        </w:rPr>
        <w:t>ortimentjét tudjuk kínálni, melyeknek gyártásakor 100%-osan kihasználjuk erőforrásainkat, és a termelt mennyiségek kielégítik a piacon felmerülő minimális keresletet. Mivel a menedzsment már az első évben sem elégszik meg a minimummal, ezért nagy hangsúlyt kívánunk fektetni a versenytársakkal való kooperációra a további hajók beszerzésére.</w:t>
      </w:r>
      <w:r w:rsidR="004A2696">
        <w:rPr>
          <w:rFonts w:ascii="Times New Roman" w:hAnsi="Times New Roman" w:cs="Times New Roman"/>
          <w:sz w:val="24"/>
        </w:rPr>
        <w:t xml:space="preserve"> Ha ez nem lehetséges, akkor cégünknek saját, vagy idegen forrás segítségével kell finanszírozni a nagy értékű beszerzéseket, az alacsonyabb ár elérése érdekében.</w:t>
      </w:r>
    </w:p>
    <w:p w:rsidR="00125035" w:rsidRDefault="00125035" w:rsidP="00B54AB7">
      <w:pPr>
        <w:jc w:val="both"/>
        <w:rPr>
          <w:rFonts w:ascii="Times New Roman" w:hAnsi="Times New Roman" w:cs="Times New Roman"/>
          <w:sz w:val="24"/>
        </w:rPr>
      </w:pPr>
      <w:r>
        <w:rPr>
          <w:rFonts w:ascii="Times New Roman" w:hAnsi="Times New Roman" w:cs="Times New Roman"/>
          <w:sz w:val="24"/>
        </w:rPr>
        <w:t xml:space="preserve">Értékesítési politikánk keretében különböző ösztönző, illetve befolyásoló eszköz alkalmazását tervezzük használni. Az árak kialakításánál mindig figyelembe vesszük a versenytársak által alkalmazott árpolitikát, ennek érdekében folyamatosan igénybe vesszük a MARKINFORM </w:t>
      </w:r>
      <w:r>
        <w:rPr>
          <w:rFonts w:ascii="Times New Roman" w:hAnsi="Times New Roman" w:cs="Times New Roman"/>
          <w:sz w:val="24"/>
        </w:rPr>
        <w:lastRenderedPageBreak/>
        <w:t>Piackutató Kft szolgáltatásait. Ennek köszönhetően olyan árakat tudunk kialakítani, mely elfogadható a vevők számára, ugyanakkor a vállalatunk</w:t>
      </w:r>
      <w:r w:rsidR="000824AA">
        <w:rPr>
          <w:rFonts w:ascii="Times New Roman" w:hAnsi="Times New Roman" w:cs="Times New Roman"/>
          <w:sz w:val="24"/>
        </w:rPr>
        <w:t xml:space="preserve"> számára a maximális nyereséget biztosítja.</w:t>
      </w:r>
      <w:r>
        <w:rPr>
          <w:rFonts w:ascii="Times New Roman" w:hAnsi="Times New Roman" w:cs="Times New Roman"/>
          <w:sz w:val="24"/>
        </w:rPr>
        <w:t xml:space="preserve"> </w:t>
      </w:r>
    </w:p>
    <w:p w:rsidR="00854C4A" w:rsidRDefault="000824AA" w:rsidP="00B54AB7">
      <w:pPr>
        <w:jc w:val="both"/>
        <w:rPr>
          <w:rFonts w:ascii="Times New Roman" w:hAnsi="Times New Roman" w:cs="Times New Roman"/>
          <w:sz w:val="24"/>
        </w:rPr>
      </w:pPr>
      <w:r>
        <w:rPr>
          <w:rFonts w:ascii="Times New Roman" w:hAnsi="Times New Roman" w:cs="Times New Roman"/>
          <w:sz w:val="24"/>
        </w:rPr>
        <w:t xml:space="preserve">Mivel az „A” hajó piacán a </w:t>
      </w:r>
      <w:proofErr w:type="spellStart"/>
      <w:r>
        <w:rPr>
          <w:rFonts w:ascii="Times New Roman" w:hAnsi="Times New Roman" w:cs="Times New Roman"/>
          <w:sz w:val="24"/>
        </w:rPr>
        <w:t>legárérzékenyebbek</w:t>
      </w:r>
      <w:proofErr w:type="spellEnd"/>
      <w:r>
        <w:rPr>
          <w:rFonts w:ascii="Times New Roman" w:hAnsi="Times New Roman" w:cs="Times New Roman"/>
          <w:sz w:val="24"/>
        </w:rPr>
        <w:t xml:space="preserve"> a vevők</w:t>
      </w:r>
      <w:r w:rsidR="00125035">
        <w:rPr>
          <w:rFonts w:ascii="Times New Roman" w:hAnsi="Times New Roman" w:cs="Times New Roman"/>
          <w:sz w:val="24"/>
        </w:rPr>
        <w:t xml:space="preserve">, igyekszünk az árakat </w:t>
      </w:r>
      <w:r>
        <w:rPr>
          <w:rFonts w:ascii="Times New Roman" w:hAnsi="Times New Roman" w:cs="Times New Roman"/>
          <w:sz w:val="24"/>
        </w:rPr>
        <w:t xml:space="preserve">a </w:t>
      </w:r>
      <w:proofErr w:type="spellStart"/>
      <w:r>
        <w:rPr>
          <w:rFonts w:ascii="Times New Roman" w:hAnsi="Times New Roman" w:cs="Times New Roman"/>
          <w:sz w:val="24"/>
        </w:rPr>
        <w:t>a</w:t>
      </w:r>
      <w:proofErr w:type="spellEnd"/>
      <w:r>
        <w:rPr>
          <w:rFonts w:ascii="Times New Roman" w:hAnsi="Times New Roman" w:cs="Times New Roman"/>
          <w:sz w:val="24"/>
        </w:rPr>
        <w:t xml:space="preserve"> piaci átlagár közelében tartani</w:t>
      </w:r>
      <w:r w:rsidR="00C07EF4">
        <w:rPr>
          <w:rFonts w:ascii="Times New Roman" w:hAnsi="Times New Roman" w:cs="Times New Roman"/>
          <w:sz w:val="24"/>
        </w:rPr>
        <w:t>, (2900-3300 Euro/db) alacsony árrést alkalmazva. Ugyanakkor terveink szerint a második negyedévben növelni fogjuk az árakat, kb.</w:t>
      </w:r>
      <w:r w:rsidR="000957DE">
        <w:rPr>
          <w:rFonts w:ascii="Times New Roman" w:hAnsi="Times New Roman" w:cs="Times New Roman"/>
          <w:sz w:val="24"/>
        </w:rPr>
        <w:t xml:space="preserve"> 3500 Euró</w:t>
      </w:r>
      <w:r w:rsidR="00C07EF4">
        <w:rPr>
          <w:rFonts w:ascii="Times New Roman" w:hAnsi="Times New Roman" w:cs="Times New Roman"/>
          <w:sz w:val="24"/>
        </w:rPr>
        <w:t xml:space="preserve">ra, mivel ekkor a szezonális hatásnak köszönhetően megugrik a hajók iránti kereslet. Ennek a típusú hajónak a vásárlóközönsége kevésbé reklámérzékeny, ezért úgy gondoljuk, a lehető legkisebb összeget fordítjuk a hajó reklámozására. Ez az első évben </w:t>
      </w:r>
      <w:r w:rsidR="000957DE">
        <w:rPr>
          <w:rFonts w:ascii="Times New Roman" w:hAnsi="Times New Roman" w:cs="Times New Roman"/>
          <w:sz w:val="24"/>
        </w:rPr>
        <w:t>1000 Eurós összeget jelent havonta, melyet a második évben növelni kívánunk 5000 Euróra</w:t>
      </w:r>
      <w:r w:rsidR="00E77228">
        <w:rPr>
          <w:rFonts w:ascii="Times New Roman" w:hAnsi="Times New Roman" w:cs="Times New Roman"/>
          <w:sz w:val="24"/>
        </w:rPr>
        <w:t>,</w:t>
      </w:r>
      <w:r>
        <w:rPr>
          <w:rFonts w:ascii="Times New Roman" w:hAnsi="Times New Roman" w:cs="Times New Roman"/>
          <w:sz w:val="24"/>
        </w:rPr>
        <w:t xml:space="preserve"> ellensúlyozva az áremelésből adódó piacvesztést</w:t>
      </w:r>
      <w:r w:rsidR="000957DE">
        <w:rPr>
          <w:rFonts w:ascii="Times New Roman" w:hAnsi="Times New Roman" w:cs="Times New Roman"/>
          <w:sz w:val="24"/>
        </w:rPr>
        <w:t xml:space="preserve">. </w:t>
      </w:r>
    </w:p>
    <w:p w:rsidR="000957DE" w:rsidRDefault="000957DE" w:rsidP="00B54AB7">
      <w:pPr>
        <w:jc w:val="both"/>
        <w:rPr>
          <w:rFonts w:ascii="Times New Roman" w:hAnsi="Times New Roman" w:cs="Times New Roman"/>
          <w:sz w:val="24"/>
        </w:rPr>
      </w:pPr>
      <w:r>
        <w:rPr>
          <w:rFonts w:ascii="Times New Roman" w:hAnsi="Times New Roman" w:cs="Times New Roman"/>
          <w:sz w:val="24"/>
        </w:rPr>
        <w:t xml:space="preserve">A „B” hajó vevői kevésbé </w:t>
      </w:r>
      <w:proofErr w:type="spellStart"/>
      <w:r>
        <w:rPr>
          <w:rFonts w:ascii="Times New Roman" w:hAnsi="Times New Roman" w:cs="Times New Roman"/>
          <w:sz w:val="24"/>
        </w:rPr>
        <w:t>árérzékenyek</w:t>
      </w:r>
      <w:proofErr w:type="spellEnd"/>
      <w:r>
        <w:rPr>
          <w:rFonts w:ascii="Times New Roman" w:hAnsi="Times New Roman" w:cs="Times New Roman"/>
          <w:sz w:val="24"/>
        </w:rPr>
        <w:t>, ugyanakkor már nagyobb hatással van a vevőikre a reklámtevékenység. Éppen ezért igyekszünk a reklámköltségeket a piac bővülésével lépést tartva folyamatosan növelni a 2 é</w:t>
      </w:r>
      <w:r w:rsidR="00E77228">
        <w:rPr>
          <w:rFonts w:ascii="Times New Roman" w:hAnsi="Times New Roman" w:cs="Times New Roman"/>
          <w:sz w:val="24"/>
        </w:rPr>
        <w:t>v folyamán. Olyan árat kialakítva</w:t>
      </w:r>
      <w:r>
        <w:rPr>
          <w:rFonts w:ascii="Times New Roman" w:hAnsi="Times New Roman" w:cs="Times New Roman"/>
          <w:sz w:val="24"/>
        </w:rPr>
        <w:t xml:space="preserve">, mely </w:t>
      </w:r>
      <w:r w:rsidR="00B905A6">
        <w:rPr>
          <w:rFonts w:ascii="Times New Roman" w:hAnsi="Times New Roman" w:cs="Times New Roman"/>
          <w:sz w:val="24"/>
        </w:rPr>
        <w:t>a piaci átlagár alatt van (7000 Euro), ezzel kívánjuk növelni bevételünket és a piaci részesedésünket.</w:t>
      </w:r>
      <w:r w:rsidR="00E77228">
        <w:rPr>
          <w:rFonts w:ascii="Times New Roman" w:hAnsi="Times New Roman" w:cs="Times New Roman"/>
          <w:sz w:val="24"/>
        </w:rPr>
        <w:t xml:space="preserve"> Ezen a piacon a szoros verseny miatt, nem csak az áraink kialakítása befolyásolja piaci részesedésünket, hanem a „B” hajóra fordított marketing költség is. Mivel a célunk a 25%-os piaci részesedés elérése ezen hajótípusnál, ezért marketing költéseinket mindig a versenytársak fölé pozícionáljuk.</w:t>
      </w:r>
    </w:p>
    <w:p w:rsidR="00B905A6" w:rsidRDefault="00B905A6" w:rsidP="00B54AB7">
      <w:pPr>
        <w:jc w:val="both"/>
        <w:rPr>
          <w:rFonts w:ascii="Times New Roman" w:hAnsi="Times New Roman" w:cs="Times New Roman"/>
          <w:sz w:val="24"/>
        </w:rPr>
      </w:pPr>
      <w:r>
        <w:rPr>
          <w:rFonts w:ascii="Times New Roman" w:hAnsi="Times New Roman" w:cs="Times New Roman"/>
          <w:sz w:val="24"/>
        </w:rPr>
        <w:t xml:space="preserve">A „C” hajó vevői alig </w:t>
      </w:r>
      <w:proofErr w:type="spellStart"/>
      <w:r>
        <w:rPr>
          <w:rFonts w:ascii="Times New Roman" w:hAnsi="Times New Roman" w:cs="Times New Roman"/>
          <w:sz w:val="24"/>
        </w:rPr>
        <w:t>árérzékenyek</w:t>
      </w:r>
      <w:proofErr w:type="spellEnd"/>
      <w:r w:rsidR="00E77228">
        <w:rPr>
          <w:rFonts w:ascii="Times New Roman" w:hAnsi="Times New Roman" w:cs="Times New Roman"/>
          <w:sz w:val="24"/>
        </w:rPr>
        <w:t xml:space="preserve"> a másik két hajó piacához képest</w:t>
      </w:r>
      <w:r>
        <w:rPr>
          <w:rFonts w:ascii="Times New Roman" w:hAnsi="Times New Roman" w:cs="Times New Roman"/>
          <w:sz w:val="24"/>
        </w:rPr>
        <w:t xml:space="preserve">, viszont nagyon reklámérzékenyek, ezért árainkat igyekszünk úgy alakítani, </w:t>
      </w:r>
      <w:r w:rsidR="003A02FC">
        <w:rPr>
          <w:rFonts w:ascii="Times New Roman" w:hAnsi="Times New Roman" w:cs="Times New Roman"/>
          <w:sz w:val="24"/>
        </w:rPr>
        <w:t>hogy a vevők által magasnak ítélt ár alatt, de a versenytársak által kínált árak átlaga felett maradjunk (18.000 Euro). Emellett intenzív reklámkampányt kívánunk folytatni, mely biztosítja a vevő</w:t>
      </w:r>
      <w:r w:rsidR="00E77228">
        <w:rPr>
          <w:rFonts w:ascii="Times New Roman" w:hAnsi="Times New Roman" w:cs="Times New Roman"/>
          <w:sz w:val="24"/>
        </w:rPr>
        <w:t>in</w:t>
      </w:r>
      <w:r w:rsidR="003A02FC">
        <w:rPr>
          <w:rFonts w:ascii="Times New Roman" w:hAnsi="Times New Roman" w:cs="Times New Roman"/>
          <w:sz w:val="24"/>
        </w:rPr>
        <w:t xml:space="preserve">k számának folyamatos növekedését, ill. a vállalat ismertségét </w:t>
      </w:r>
      <w:r w:rsidR="00365E5D">
        <w:rPr>
          <w:rFonts w:ascii="Times New Roman" w:hAnsi="Times New Roman" w:cs="Times New Roman"/>
          <w:sz w:val="24"/>
        </w:rPr>
        <w:t>is növeli</w:t>
      </w:r>
      <w:r w:rsidR="003A02FC">
        <w:rPr>
          <w:rFonts w:ascii="Times New Roman" w:hAnsi="Times New Roman" w:cs="Times New Roman"/>
          <w:sz w:val="24"/>
        </w:rPr>
        <w:t xml:space="preserve">. </w:t>
      </w:r>
      <w:r w:rsidR="00365E5D">
        <w:rPr>
          <w:rFonts w:ascii="Times New Roman" w:hAnsi="Times New Roman" w:cs="Times New Roman"/>
          <w:sz w:val="24"/>
        </w:rPr>
        <w:t>A második évben, mikorra a kft pénzügyei is konszolidálódtak, tovább kívánjuk növelni a reklámköltségeket, hogy a nyári szezonban magas bevételre tehessünk szert.</w:t>
      </w:r>
    </w:p>
    <w:p w:rsidR="003A02FC" w:rsidRDefault="003A02FC" w:rsidP="00B54AB7">
      <w:pPr>
        <w:jc w:val="both"/>
        <w:rPr>
          <w:rFonts w:ascii="Times New Roman" w:hAnsi="Times New Roman" w:cs="Times New Roman"/>
          <w:sz w:val="24"/>
        </w:rPr>
      </w:pPr>
      <w:r>
        <w:rPr>
          <w:rFonts w:ascii="Times New Roman" w:hAnsi="Times New Roman" w:cs="Times New Roman"/>
          <w:sz w:val="24"/>
        </w:rPr>
        <w:t>A két év folyamán végig 90 napos fizetési határidővel kívánunk dolgozni, mivel a vevők körében ez a legkedveltebb fizetési forma, ezáltal magasabb vásárlói létszámot biztosít.</w:t>
      </w:r>
      <w:r w:rsidR="00E77228">
        <w:rPr>
          <w:rFonts w:ascii="Times New Roman" w:hAnsi="Times New Roman" w:cs="Times New Roman"/>
          <w:sz w:val="24"/>
        </w:rPr>
        <w:t xml:space="preserve"> Ez a nyújtott fizetési határidő nem fog gondot okozni a konszolidáció első félévében sem, mivel az alacsony banki kamatok lehetővé teszik, hogy ezt az időszakot banki kölcsönből finanszírozzuk.</w:t>
      </w:r>
      <w:r>
        <w:rPr>
          <w:rFonts w:ascii="Times New Roman" w:hAnsi="Times New Roman" w:cs="Times New Roman"/>
          <w:sz w:val="24"/>
        </w:rPr>
        <w:t xml:space="preserve"> </w:t>
      </w:r>
    </w:p>
    <w:p w:rsidR="003A02FC" w:rsidRDefault="003A02FC" w:rsidP="00B54AB7">
      <w:pPr>
        <w:jc w:val="both"/>
        <w:rPr>
          <w:rFonts w:ascii="Times New Roman" w:hAnsi="Times New Roman" w:cs="Times New Roman"/>
          <w:sz w:val="24"/>
        </w:rPr>
      </w:pPr>
      <w:r>
        <w:rPr>
          <w:rFonts w:ascii="Times New Roman" w:hAnsi="Times New Roman" w:cs="Times New Roman"/>
          <w:sz w:val="24"/>
        </w:rPr>
        <w:t xml:space="preserve">Az eladószám tekintetében igyekszünk azt az </w:t>
      </w:r>
      <w:r w:rsidR="00365E5D">
        <w:rPr>
          <w:rFonts w:ascii="Times New Roman" w:hAnsi="Times New Roman" w:cs="Times New Roman"/>
          <w:sz w:val="24"/>
        </w:rPr>
        <w:t>első évben 5-</w:t>
      </w:r>
      <w:r>
        <w:rPr>
          <w:rFonts w:ascii="Times New Roman" w:hAnsi="Times New Roman" w:cs="Times New Roman"/>
          <w:sz w:val="24"/>
        </w:rPr>
        <w:t>ről az optimális 7 főre növelni, amint pénzügyileg lehetősé</w:t>
      </w:r>
      <w:r w:rsidR="00365E5D">
        <w:rPr>
          <w:rFonts w:ascii="Times New Roman" w:hAnsi="Times New Roman" w:cs="Times New Roman"/>
          <w:sz w:val="24"/>
        </w:rPr>
        <w:t>g lesz rá. Illetve</w:t>
      </w:r>
      <w:r>
        <w:rPr>
          <w:rFonts w:ascii="Times New Roman" w:hAnsi="Times New Roman" w:cs="Times New Roman"/>
          <w:sz w:val="24"/>
        </w:rPr>
        <w:t xml:space="preserve"> a második évbe</w:t>
      </w:r>
      <w:r w:rsidR="00365E5D">
        <w:rPr>
          <w:rFonts w:ascii="Times New Roman" w:hAnsi="Times New Roman" w:cs="Times New Roman"/>
          <w:sz w:val="24"/>
        </w:rPr>
        <w:t xml:space="preserve">n tovább bővítjük a létszámukat a második </w:t>
      </w:r>
      <w:r w:rsidR="00365E5D">
        <w:rPr>
          <w:rFonts w:ascii="Times New Roman" w:hAnsi="Times New Roman" w:cs="Times New Roman"/>
          <w:sz w:val="24"/>
        </w:rPr>
        <w:lastRenderedPageBreak/>
        <w:t>negyedévben, amikor a szezonhatás növeli a keresletet és több eladóval sikeresebben lehetünk jelen a piacon, növelhetjük a piaci részesedésünket.</w:t>
      </w:r>
    </w:p>
    <w:p w:rsidR="00365E5D" w:rsidRDefault="00530E32" w:rsidP="00B54AB7">
      <w:pPr>
        <w:jc w:val="both"/>
        <w:rPr>
          <w:rFonts w:ascii="Times New Roman" w:hAnsi="Times New Roman" w:cs="Times New Roman"/>
          <w:sz w:val="24"/>
        </w:rPr>
      </w:pPr>
      <w:r>
        <w:rPr>
          <w:rFonts w:ascii="Times New Roman" w:hAnsi="Times New Roman" w:cs="Times New Roman"/>
          <w:sz w:val="24"/>
        </w:rPr>
        <w:t>Piaci részesedésünk és szereplésünk alakulását piackutatással kívánjuk vizsgálni, valamint azt is, hogy a versenytársak milyen árakkal és mekkora reklámköltséggel dolgoznak. Ennek segítségével reagálni tudunk az esetleges változásokra és olyan árakat, illetve költségeket</w:t>
      </w:r>
      <w:r w:rsidR="005B0E3D">
        <w:rPr>
          <w:rFonts w:ascii="Times New Roman" w:hAnsi="Times New Roman" w:cs="Times New Roman"/>
          <w:sz w:val="24"/>
        </w:rPr>
        <w:t xml:space="preserve"> tudunk kialakítani, melyek biztosítani tudják számunkra a megfelelő bevételt, ezáltal a nyereség is növelhető.</w:t>
      </w:r>
    </w:p>
    <w:p w:rsidR="005B0E3D" w:rsidRDefault="00360BEF" w:rsidP="00BD0AC9">
      <w:pPr>
        <w:spacing w:before="360" w:after="360"/>
        <w:jc w:val="center"/>
        <w:rPr>
          <w:rFonts w:ascii="Times New Roman" w:hAnsi="Times New Roman" w:cs="Times New Roman"/>
          <w:sz w:val="32"/>
        </w:rPr>
      </w:pPr>
      <w:r w:rsidRPr="00360BEF">
        <w:rPr>
          <w:rFonts w:ascii="Times New Roman" w:hAnsi="Times New Roman" w:cs="Times New Roman"/>
          <w:sz w:val="32"/>
        </w:rPr>
        <w:t>Pénzügyi politika</w:t>
      </w:r>
    </w:p>
    <w:p w:rsidR="00360BEF" w:rsidRDefault="005653C4" w:rsidP="00B54AB7">
      <w:pPr>
        <w:jc w:val="both"/>
        <w:rPr>
          <w:rFonts w:ascii="Times New Roman" w:hAnsi="Times New Roman" w:cs="Times New Roman"/>
          <w:sz w:val="24"/>
        </w:rPr>
      </w:pPr>
      <w:r>
        <w:rPr>
          <w:rFonts w:ascii="Times New Roman" w:hAnsi="Times New Roman" w:cs="Times New Roman"/>
          <w:sz w:val="24"/>
        </w:rPr>
        <w:t>Mivel 2014 elején az új menedzsment egy veszteséges és bizonytalan anyagi háttérrel rendelkező céget vesz át, ezért célunk elsősorban a vállalat pénzügyeinek rendezése, a beszállítói tartozások megszűntetése, és a vállalkozás nyereségessé tétele.</w:t>
      </w:r>
    </w:p>
    <w:p w:rsidR="005653C4" w:rsidRDefault="005653C4" w:rsidP="00B54AB7">
      <w:pPr>
        <w:jc w:val="both"/>
        <w:rPr>
          <w:rFonts w:ascii="Times New Roman" w:hAnsi="Times New Roman" w:cs="Times New Roman"/>
          <w:sz w:val="24"/>
        </w:rPr>
      </w:pPr>
      <w:r>
        <w:rPr>
          <w:rFonts w:ascii="Times New Roman" w:hAnsi="Times New Roman" w:cs="Times New Roman"/>
          <w:sz w:val="24"/>
        </w:rPr>
        <w:t>Ezen célokat több lépcsőben kívánjuk elérni. A piaci kereslet változásai miatt az új menedzsmentre váró két évet négy félévre kell bontani. Első félévben beszállítói tartozásaink rendezése, és a kényszerhitel elkerülése a cél, annak ellenére, hogy a második negyedév tervezett kereslet növekedésének kielégítése</w:t>
      </w:r>
      <w:r w:rsidR="007748DC">
        <w:rPr>
          <w:rFonts w:ascii="Times New Roman" w:hAnsi="Times New Roman" w:cs="Times New Roman"/>
          <w:sz w:val="24"/>
        </w:rPr>
        <w:t xml:space="preserve"> és a vevők szá</w:t>
      </w:r>
      <w:r w:rsidR="00DC365F">
        <w:rPr>
          <w:rFonts w:ascii="Times New Roman" w:hAnsi="Times New Roman" w:cs="Times New Roman"/>
          <w:sz w:val="24"/>
        </w:rPr>
        <w:t>mára biztosított 90 napos fizetési határidő</w:t>
      </w:r>
      <w:r>
        <w:rPr>
          <w:rFonts w:ascii="Times New Roman" w:hAnsi="Times New Roman" w:cs="Times New Roman"/>
          <w:sz w:val="24"/>
        </w:rPr>
        <w:t xml:space="preserve"> nagy anyagi ráfordításokat igényel. Ezen nagymértékű forrásigényt a menedzsment tárgyalásos, illetve automatikus hitelből tervezi fedezni</w:t>
      </w:r>
      <w:r w:rsidR="00DC365F">
        <w:rPr>
          <w:rFonts w:ascii="Times New Roman" w:hAnsi="Times New Roman" w:cs="Times New Roman"/>
          <w:sz w:val="24"/>
        </w:rPr>
        <w:t xml:space="preserve">. A menedzsment a magas </w:t>
      </w:r>
      <w:r w:rsidR="007748DC">
        <w:rPr>
          <w:rFonts w:ascii="Times New Roman" w:hAnsi="Times New Roman" w:cs="Times New Roman"/>
          <w:sz w:val="24"/>
        </w:rPr>
        <w:t>betéti kamatok/értékpapír hozamok</w:t>
      </w:r>
      <w:r w:rsidR="00DC365F">
        <w:rPr>
          <w:rFonts w:ascii="Times New Roman" w:hAnsi="Times New Roman" w:cs="Times New Roman"/>
          <w:sz w:val="24"/>
        </w:rPr>
        <w:t xml:space="preserve"> (12%) illetve a kedvező hitel</w:t>
      </w:r>
      <w:r>
        <w:rPr>
          <w:rFonts w:ascii="Times New Roman" w:hAnsi="Times New Roman" w:cs="Times New Roman"/>
          <w:sz w:val="24"/>
        </w:rPr>
        <w:t xml:space="preserve"> </w:t>
      </w:r>
      <w:r w:rsidR="00DC365F">
        <w:rPr>
          <w:rFonts w:ascii="Times New Roman" w:hAnsi="Times New Roman" w:cs="Times New Roman"/>
          <w:sz w:val="24"/>
        </w:rPr>
        <w:t>kamatok (6-8%) miatt választotta ezt a pénzügyi megoldást az értékpapírok értékesítése helyett.</w:t>
      </w:r>
    </w:p>
    <w:p w:rsidR="00DC365F" w:rsidRDefault="00DC365F" w:rsidP="00B54AB7">
      <w:pPr>
        <w:jc w:val="both"/>
        <w:rPr>
          <w:rFonts w:ascii="Times New Roman" w:hAnsi="Times New Roman" w:cs="Times New Roman"/>
          <w:sz w:val="24"/>
        </w:rPr>
      </w:pPr>
      <w:r>
        <w:rPr>
          <w:rFonts w:ascii="Times New Roman" w:hAnsi="Times New Roman" w:cs="Times New Roman"/>
          <w:sz w:val="24"/>
        </w:rPr>
        <w:t>A második félév alacsony kereslete, és a befolyó vevő követelések nem teszik szükségessé újabb hitelek felvételét. Sőt, a második negyedév magas kereslete várhatóan lehetőséget ad újabb értékpapírok vásárlására.</w:t>
      </w:r>
    </w:p>
    <w:p w:rsidR="00DC365F" w:rsidRDefault="00DC365F" w:rsidP="00B54AB7">
      <w:pPr>
        <w:jc w:val="both"/>
        <w:rPr>
          <w:rFonts w:ascii="Times New Roman" w:hAnsi="Times New Roman" w:cs="Times New Roman"/>
          <w:sz w:val="24"/>
        </w:rPr>
      </w:pPr>
      <w:r>
        <w:rPr>
          <w:rFonts w:ascii="Times New Roman" w:hAnsi="Times New Roman" w:cs="Times New Roman"/>
          <w:sz w:val="24"/>
        </w:rPr>
        <w:t xml:space="preserve">A harmadik félév során, a második év második negyedévében tervezett újbóli kereslet </w:t>
      </w:r>
      <w:proofErr w:type="gramStart"/>
      <w:r>
        <w:rPr>
          <w:rFonts w:ascii="Times New Roman" w:hAnsi="Times New Roman" w:cs="Times New Roman"/>
          <w:sz w:val="24"/>
        </w:rPr>
        <w:t>növekedés,</w:t>
      </w:r>
      <w:proofErr w:type="gramEnd"/>
      <w:r>
        <w:rPr>
          <w:rFonts w:ascii="Times New Roman" w:hAnsi="Times New Roman" w:cs="Times New Roman"/>
          <w:sz w:val="24"/>
        </w:rPr>
        <w:t xml:space="preserve"> és a vállalat tervezett piaci részesedésének </w:t>
      </w:r>
      <w:r w:rsidR="007748DC">
        <w:rPr>
          <w:rFonts w:ascii="Times New Roman" w:hAnsi="Times New Roman" w:cs="Times New Roman"/>
          <w:sz w:val="24"/>
        </w:rPr>
        <w:t>növekedése újból idegen</w:t>
      </w:r>
      <w:r>
        <w:rPr>
          <w:rFonts w:ascii="Times New Roman" w:hAnsi="Times New Roman" w:cs="Times New Roman"/>
          <w:sz w:val="24"/>
        </w:rPr>
        <w:t>tőke bevonásá</w:t>
      </w:r>
      <w:r w:rsidR="007748DC">
        <w:rPr>
          <w:rFonts w:ascii="Times New Roman" w:hAnsi="Times New Roman" w:cs="Times New Roman"/>
          <w:sz w:val="24"/>
        </w:rPr>
        <w:t>t teszi szükségessé,</w:t>
      </w:r>
      <w:r w:rsidR="007748DC" w:rsidRPr="007748DC">
        <w:rPr>
          <w:rFonts w:ascii="Times New Roman" w:hAnsi="Times New Roman" w:cs="Times New Roman"/>
          <w:sz w:val="24"/>
        </w:rPr>
        <w:t xml:space="preserve"> </w:t>
      </w:r>
      <w:r w:rsidR="007748DC">
        <w:rPr>
          <w:rFonts w:ascii="Times New Roman" w:hAnsi="Times New Roman" w:cs="Times New Roman"/>
          <w:sz w:val="24"/>
        </w:rPr>
        <w:t xml:space="preserve">melynek összege 4-5 millió Euró, futamideje 2 év. Hasonlóan az első félévhez, itt is a kedvező hozamok és hitelkamatok indokolják az azonos pénzügyi megoldás alkalmazását. </w:t>
      </w:r>
    </w:p>
    <w:p w:rsidR="007748DC" w:rsidRDefault="007748DC" w:rsidP="00B54AB7">
      <w:pPr>
        <w:jc w:val="both"/>
        <w:rPr>
          <w:rFonts w:ascii="Times New Roman" w:hAnsi="Times New Roman" w:cs="Times New Roman"/>
          <w:sz w:val="24"/>
        </w:rPr>
      </w:pPr>
      <w:r>
        <w:rPr>
          <w:rFonts w:ascii="Times New Roman" w:hAnsi="Times New Roman" w:cs="Times New Roman"/>
          <w:sz w:val="24"/>
        </w:rPr>
        <w:t>Negyedik félév során a visszaeső kereslet és a várhatóan erős előző negyedév befolyó vevő követelései, újból lehetőséget biztosítanak a cég számára értékpapír állományának növelésére és folyó hiteleinek zavartalan törlesztésére.</w:t>
      </w:r>
    </w:p>
    <w:p w:rsidR="00B556B7" w:rsidRDefault="00B556B7" w:rsidP="00B54AB7">
      <w:pPr>
        <w:jc w:val="center"/>
        <w:rPr>
          <w:rFonts w:ascii="Times New Roman" w:hAnsi="Times New Roman" w:cs="Times New Roman"/>
          <w:sz w:val="32"/>
        </w:rPr>
      </w:pPr>
    </w:p>
    <w:p w:rsidR="00B54AB7" w:rsidRDefault="00B54AB7" w:rsidP="00B54AB7">
      <w:pPr>
        <w:jc w:val="center"/>
        <w:rPr>
          <w:rFonts w:ascii="Times New Roman" w:hAnsi="Times New Roman" w:cs="Times New Roman"/>
          <w:sz w:val="32"/>
        </w:rPr>
      </w:pPr>
      <w:r w:rsidRPr="00B54AB7">
        <w:rPr>
          <w:rFonts w:ascii="Times New Roman" w:hAnsi="Times New Roman" w:cs="Times New Roman"/>
          <w:sz w:val="32"/>
        </w:rPr>
        <w:lastRenderedPageBreak/>
        <w:t>A menedzsment munkájának szervezése</w:t>
      </w:r>
    </w:p>
    <w:p w:rsidR="00102B78" w:rsidRDefault="00B54AB7" w:rsidP="00B54AB7">
      <w:pPr>
        <w:jc w:val="both"/>
        <w:rPr>
          <w:rFonts w:ascii="Times New Roman" w:hAnsi="Times New Roman" w:cs="Times New Roman"/>
          <w:sz w:val="24"/>
        </w:rPr>
      </w:pPr>
      <w:r>
        <w:rPr>
          <w:rFonts w:ascii="Times New Roman" w:hAnsi="Times New Roman" w:cs="Times New Roman"/>
          <w:sz w:val="24"/>
        </w:rPr>
        <w:t>Mikor vezetőségünk átvette a vállalatot, meg kellett határoznunk, hogy kik lesznek a kulcsemberek és ők hogyan fognak hozzájárulni a vállalkozás sikeréhez.</w:t>
      </w:r>
      <w:r w:rsidR="00102B78">
        <w:rPr>
          <w:rFonts w:ascii="Times New Roman" w:hAnsi="Times New Roman" w:cs="Times New Roman"/>
          <w:sz w:val="24"/>
        </w:rPr>
        <w:t xml:space="preserve"> </w:t>
      </w:r>
    </w:p>
    <w:p w:rsidR="00102B78" w:rsidRDefault="00102B78" w:rsidP="00B54AB7">
      <w:pPr>
        <w:jc w:val="both"/>
        <w:rPr>
          <w:rFonts w:ascii="Times New Roman" w:hAnsi="Times New Roman" w:cs="Times New Roman"/>
          <w:sz w:val="24"/>
        </w:rPr>
      </w:pPr>
      <w:r>
        <w:rPr>
          <w:rFonts w:ascii="Times New Roman" w:hAnsi="Times New Roman" w:cs="Times New Roman"/>
          <w:sz w:val="24"/>
        </w:rPr>
        <w:t>A menedzsmentet 4 fő alkotja, akik a cég vezetésében és működésében kulcsszerepet töltenek be, valamint befolyással bírnak a vállalkozás hatékony szereplésére.</w:t>
      </w:r>
    </w:p>
    <w:p w:rsidR="00102B78" w:rsidRDefault="00102B78" w:rsidP="00B54AB7">
      <w:pPr>
        <w:jc w:val="both"/>
        <w:rPr>
          <w:rFonts w:ascii="Times New Roman" w:hAnsi="Times New Roman" w:cs="Times New Roman"/>
          <w:sz w:val="24"/>
        </w:rPr>
      </w:pPr>
      <w:r>
        <w:rPr>
          <w:rFonts w:ascii="Times New Roman" w:hAnsi="Times New Roman" w:cs="Times New Roman"/>
          <w:sz w:val="24"/>
        </w:rPr>
        <w:t xml:space="preserve">A kft ügyvezető igazgatójának Osváth </w:t>
      </w:r>
      <w:r w:rsidR="00380D42">
        <w:rPr>
          <w:rFonts w:ascii="Times New Roman" w:hAnsi="Times New Roman" w:cs="Times New Roman"/>
          <w:sz w:val="24"/>
        </w:rPr>
        <w:t>Dávido</w:t>
      </w:r>
      <w:r>
        <w:rPr>
          <w:rFonts w:ascii="Times New Roman" w:hAnsi="Times New Roman" w:cs="Times New Roman"/>
          <w:sz w:val="24"/>
        </w:rPr>
        <w:t xml:space="preserve">t választottuk, akinek feladata az igazgatóhelyettesek munkájának összehangolása, a feladataik delegálása és a felmerülő problémákra tett válaszlépések meghozatala. </w:t>
      </w:r>
      <w:r w:rsidR="00373548">
        <w:rPr>
          <w:rFonts w:ascii="Times New Roman" w:hAnsi="Times New Roman" w:cs="Times New Roman"/>
          <w:sz w:val="24"/>
        </w:rPr>
        <w:t>Fontos, hogy folyamatosan ellenőrizze, illetve vizsgálja a vállalkozás környezetét, hogy az esetleges változásokra reagálni tudjunk. Mivel a vállalkozás csak akkor maradhat fenn hosszú távon, ha dinamikusan fejlődő rendszerré válik, az ügyvezető igazgatónknak komplex feladata van. Össze kell hangolnia az összes működési tevékenységet, illetve azokat bővíteni és tökéletesíteni kell. Ezért is szükséges, hogy a cég sajátos arculat kialakítására törekedjen és kooperáció révén növelje a vállalatot.</w:t>
      </w:r>
    </w:p>
    <w:p w:rsidR="00373548" w:rsidRDefault="00380D42" w:rsidP="00B54AB7">
      <w:pPr>
        <w:jc w:val="both"/>
        <w:rPr>
          <w:rFonts w:ascii="Times New Roman" w:hAnsi="Times New Roman" w:cs="Times New Roman"/>
          <w:sz w:val="24"/>
        </w:rPr>
      </w:pPr>
      <w:r>
        <w:rPr>
          <w:rFonts w:ascii="Times New Roman" w:hAnsi="Times New Roman" w:cs="Times New Roman"/>
          <w:sz w:val="24"/>
        </w:rPr>
        <w:t>Kiss</w:t>
      </w:r>
      <w:r w:rsidR="00373548">
        <w:rPr>
          <w:rFonts w:ascii="Times New Roman" w:hAnsi="Times New Roman" w:cs="Times New Roman"/>
          <w:sz w:val="24"/>
        </w:rPr>
        <w:t xml:space="preserve"> Adrienn a kereskedelmi igazgatóhelyettesi posztot tölti be. Fontos feladata a potenciális kereslet meghatározása, figyelembe véve a piac fejlődését és a szezonális együtthatókat. Ezen számadatok alapján dönti el a vezetőség, hogy az adott negyedévben </w:t>
      </w:r>
      <w:r w:rsidR="00B0300A">
        <w:rPr>
          <w:rFonts w:ascii="Times New Roman" w:hAnsi="Times New Roman" w:cs="Times New Roman"/>
          <w:sz w:val="24"/>
        </w:rPr>
        <w:t>mekkora mennyiséget érdemes előállítani, esetlegesen kooperáció útján beszerezni. A kereskedelmi igazgatóhelyettes feladata a versenytársakkal történő tárgyalás, mind a közös beszerzésekről, mind a vállalatok közti nyersanyag vagy hajók kereskedéséről. Emellett meghatározza, mekkora összeget érdemes fordítani reklámköltségre, hogy az a lehető leghatékonyabban fejtse ki hatását, valamint javaslatot tesz a hajók árának kialakítására. Emellett részt vesz az eladók kiválasztásában, hogy a legtapasztaltabb szakemberek segítségével jobban lefedjük az adott piaci területet és színvonalasabbá váljon a vevőink kiszolgálása. Célunk, hogy a második évben növeljük az eladóink számát, ezáltal növelni tudjuk az eladást.</w:t>
      </w:r>
    </w:p>
    <w:p w:rsidR="00B0300A" w:rsidRDefault="00B0300A" w:rsidP="00B54AB7">
      <w:pPr>
        <w:jc w:val="both"/>
        <w:rPr>
          <w:rFonts w:ascii="Times New Roman" w:hAnsi="Times New Roman" w:cs="Times New Roman"/>
          <w:sz w:val="24"/>
        </w:rPr>
      </w:pPr>
      <w:r>
        <w:rPr>
          <w:rFonts w:ascii="Times New Roman" w:hAnsi="Times New Roman" w:cs="Times New Roman"/>
          <w:sz w:val="24"/>
        </w:rPr>
        <w:t xml:space="preserve">A műszaki igazgatóhelyettesi tisztet Pollák </w:t>
      </w:r>
      <w:r w:rsidR="00380D42">
        <w:rPr>
          <w:rFonts w:ascii="Times New Roman" w:hAnsi="Times New Roman" w:cs="Times New Roman"/>
          <w:sz w:val="24"/>
        </w:rPr>
        <w:t>Endre</w:t>
      </w:r>
      <w:r>
        <w:rPr>
          <w:rFonts w:ascii="Times New Roman" w:hAnsi="Times New Roman" w:cs="Times New Roman"/>
          <w:sz w:val="24"/>
        </w:rPr>
        <w:t xml:space="preserve"> tölti be, kinek feladata a gyártókapacitás optimális kihasználtságának megszervezése, a biztonságos dolgozói atmoszféra megteremtése. Meghatározza az egy-egy hónapra szükséges nyersanyagmennyiséget, illetve kiszámítja az A, B és C hajók előállítási költségét, </w:t>
      </w:r>
      <w:r w:rsidR="00BD0AC9">
        <w:rPr>
          <w:rFonts w:ascii="Times New Roman" w:hAnsi="Times New Roman" w:cs="Times New Roman"/>
          <w:sz w:val="24"/>
        </w:rPr>
        <w:t>a</w:t>
      </w:r>
      <w:r>
        <w:rPr>
          <w:rFonts w:ascii="Times New Roman" w:hAnsi="Times New Roman" w:cs="Times New Roman"/>
          <w:sz w:val="24"/>
        </w:rPr>
        <w:t>minek segítségével optimális eladási ár alakítható ki.</w:t>
      </w:r>
    </w:p>
    <w:p w:rsidR="00B0300A" w:rsidRPr="00B54AB7" w:rsidRDefault="00380D42" w:rsidP="00B54AB7">
      <w:pPr>
        <w:jc w:val="both"/>
        <w:rPr>
          <w:rFonts w:ascii="Times New Roman" w:hAnsi="Times New Roman" w:cs="Times New Roman"/>
          <w:sz w:val="24"/>
        </w:rPr>
      </w:pPr>
      <w:r>
        <w:rPr>
          <w:rFonts w:ascii="Times New Roman" w:hAnsi="Times New Roman" w:cs="Times New Roman"/>
          <w:sz w:val="24"/>
        </w:rPr>
        <w:t>Dobó</w:t>
      </w:r>
      <w:bookmarkStart w:id="0" w:name="_GoBack"/>
      <w:bookmarkEnd w:id="0"/>
      <w:r w:rsidR="00B0300A">
        <w:rPr>
          <w:rFonts w:ascii="Times New Roman" w:hAnsi="Times New Roman" w:cs="Times New Roman"/>
          <w:sz w:val="24"/>
        </w:rPr>
        <w:t xml:space="preserve"> Gergely </w:t>
      </w:r>
      <w:r w:rsidR="00C51081">
        <w:rPr>
          <w:rFonts w:ascii="Times New Roman" w:hAnsi="Times New Roman" w:cs="Times New Roman"/>
          <w:sz w:val="24"/>
        </w:rPr>
        <w:t>pénzügyi igazgatóhelyettes feladata a napi operatív pénzügyi döntések előkészítése, illetve meghozatala.</w:t>
      </w:r>
      <w:r w:rsidR="009751B1">
        <w:rPr>
          <w:rFonts w:ascii="Times New Roman" w:hAnsi="Times New Roman" w:cs="Times New Roman"/>
          <w:sz w:val="24"/>
        </w:rPr>
        <w:t xml:space="preserve"> A klasszikus feladatok, mint a költségvetés elkészítése, adózás, belső könyvvizsgálás és pénzügyi kimutatások mellett modern feladatokat is ellát. Többek között kapcsolatot tart a bankokkal, ő felelős a pénzgazdálkodásért és megköti a vállalat biztosításait. Mindezen feladatok célja, hogy megszerezze a vállalkozás tőkéjét és kezelje azt.</w:t>
      </w:r>
    </w:p>
    <w:sectPr w:rsidR="00B0300A" w:rsidRPr="00B54A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45"/>
    <w:rsid w:val="00023FB0"/>
    <w:rsid w:val="000824AA"/>
    <w:rsid w:val="000957DE"/>
    <w:rsid w:val="000E3FDD"/>
    <w:rsid w:val="00102B78"/>
    <w:rsid w:val="00125035"/>
    <w:rsid w:val="00127AC7"/>
    <w:rsid w:val="00360BEF"/>
    <w:rsid w:val="00363002"/>
    <w:rsid w:val="00365E5D"/>
    <w:rsid w:val="00373548"/>
    <w:rsid w:val="00380D42"/>
    <w:rsid w:val="003935F2"/>
    <w:rsid w:val="003A02FC"/>
    <w:rsid w:val="004A2696"/>
    <w:rsid w:val="00530E32"/>
    <w:rsid w:val="005563A0"/>
    <w:rsid w:val="005653C4"/>
    <w:rsid w:val="005B0E3D"/>
    <w:rsid w:val="007748DC"/>
    <w:rsid w:val="00793E24"/>
    <w:rsid w:val="007A6108"/>
    <w:rsid w:val="00854C4A"/>
    <w:rsid w:val="00965A73"/>
    <w:rsid w:val="009751B1"/>
    <w:rsid w:val="00B0300A"/>
    <w:rsid w:val="00B47BDF"/>
    <w:rsid w:val="00B54AB7"/>
    <w:rsid w:val="00B556B7"/>
    <w:rsid w:val="00B877AD"/>
    <w:rsid w:val="00B905A6"/>
    <w:rsid w:val="00BD0AC9"/>
    <w:rsid w:val="00C07EF4"/>
    <w:rsid w:val="00C51081"/>
    <w:rsid w:val="00D247F7"/>
    <w:rsid w:val="00DC365F"/>
    <w:rsid w:val="00E24E45"/>
    <w:rsid w:val="00E77228"/>
    <w:rsid w:val="00F512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1E06"/>
  <w15:docId w15:val="{7E05F43B-BE77-4508-B097-2D92F94A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1292</Words>
  <Characters>8915</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dc:creator>
  <cp:lastModifiedBy>Patrícia Németh</cp:lastModifiedBy>
  <cp:revision>5</cp:revision>
  <dcterms:created xsi:type="dcterms:W3CDTF">2020-08-02T21:02:00Z</dcterms:created>
  <dcterms:modified xsi:type="dcterms:W3CDTF">2020-08-02T21:04:00Z</dcterms:modified>
</cp:coreProperties>
</file>